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3968F54E" w14:textId="3BF69470" w:rsidR="00A16C0F" w:rsidRDefault="00A16C0F" w:rsidP="00A16C0F">
      <w:r>
        <w:t>Assistant Headteacher</w:t>
      </w:r>
      <w:r w:rsidR="00D43A0B">
        <w:t xml:space="preserve"> / Associate Principal</w:t>
      </w:r>
    </w:p>
    <w:p w14:paraId="6FE33020" w14:textId="77777777" w:rsidR="00A16C0F" w:rsidRDefault="00F238B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bookmarkStart w:id="1" w:name="_GoBack"/>
      <w:bookmarkEnd w:id="1"/>
    </w:p>
    <w:p w14:paraId="302A4726" w14:textId="47375704" w:rsidR="00613974" w:rsidRDefault="00F238B5" w:rsidP="00BF3AC1">
      <w:pPr>
        <w:jc w:val="both"/>
      </w:pPr>
      <w:r>
        <w:t>Assistant Head Teacher (Head of Inclusion)</w:t>
      </w:r>
    </w:p>
    <w:p w14:paraId="60F85954" w14:textId="77777777" w:rsidR="00B45A58" w:rsidRDefault="00B45A58" w:rsidP="00BF3AC1">
      <w:pPr>
        <w:jc w:val="both"/>
      </w:pPr>
    </w:p>
    <w:p w14:paraId="3287E8FC" w14:textId="77777777" w:rsidR="00BF3AC1" w:rsidRDefault="00BF3AC1" w:rsidP="00BF3AC1">
      <w:pPr>
        <w:jc w:val="both"/>
      </w:pPr>
      <w:r>
        <w:lastRenderedPageBreak/>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28117" w14:textId="77777777" w:rsidR="00315DEA" w:rsidRDefault="00315DEA" w:rsidP="00BF3AC1">
      <w:pPr>
        <w:spacing w:after="0" w:line="240" w:lineRule="auto"/>
      </w:pPr>
      <w:r>
        <w:separator/>
      </w:r>
    </w:p>
  </w:endnote>
  <w:endnote w:type="continuationSeparator" w:id="0">
    <w:p w14:paraId="79B5EE4F" w14:textId="77777777" w:rsidR="00315DEA" w:rsidRDefault="00315D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F353D" w14:textId="77777777" w:rsidR="00315DEA" w:rsidRDefault="00315DEA" w:rsidP="00BF3AC1">
      <w:pPr>
        <w:spacing w:after="0" w:line="240" w:lineRule="auto"/>
      </w:pPr>
      <w:r>
        <w:separator/>
      </w:r>
    </w:p>
  </w:footnote>
  <w:footnote w:type="continuationSeparator" w:id="0">
    <w:p w14:paraId="068BEC9A" w14:textId="77777777" w:rsidR="00315DEA" w:rsidRDefault="00315DEA"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5BB6"/>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238B5"/>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2.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E528E5-0710-417B-8D47-F11FA8083505}">
  <ds:schemaRefs>
    <ds:schemaRef ds:uri="http://purl.org/dc/terms/"/>
    <ds:schemaRef ds:uri="http://schemas.microsoft.com/office/2006/documentManagement/types"/>
    <ds:schemaRef ds:uri="c6cf15d9-ea7a-4ab6-9ea2-d896e2db9c12"/>
    <ds:schemaRef ds:uri="http://www.w3.org/XML/1998/namespace"/>
    <ds:schemaRef ds:uri="http://purl.org/dc/dcmitype/"/>
    <ds:schemaRef ds:uri="http://purl.org/dc/elements/1.1/"/>
    <ds:schemaRef ds:uri="http://schemas.microsoft.com/office/infopath/2007/PartnerControls"/>
    <ds:schemaRef ds:uri="bc4d8b03-4e62-4820-8f1e-8615b11f99ba"/>
    <ds:schemaRef ds:uri="http://schemas.openxmlformats.org/package/2006/metadata/core-properties"/>
    <ds:schemaRef ds:uri="9874caef-fd84-4b11-afb6-9e754267c132"/>
    <ds:schemaRef ds:uri="http://schemas.microsoft.com/office/2006/metadata/properties"/>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1B45A983-A364-48AC-8FBE-23B9C4B42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3125</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Admissions 2025</cp:lastModifiedBy>
  <cp:revision>4</cp:revision>
  <cp:lastPrinted>2019-03-28T16:35:00Z</cp:lastPrinted>
  <dcterms:created xsi:type="dcterms:W3CDTF">2025-02-03T14:37:00Z</dcterms:created>
  <dcterms:modified xsi:type="dcterms:W3CDTF">2026-09-21T12:44:00Z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